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6FC84" w14:textId="77777777" w:rsidR="00A76DF8" w:rsidRPr="00815E4F" w:rsidRDefault="00A76DF8" w:rsidP="00A76DF8">
      <w:pPr>
        <w:rPr>
          <w:b/>
          <w:sz w:val="24"/>
          <w:szCs w:val="24"/>
          <w:u w:val="single"/>
        </w:rPr>
      </w:pPr>
      <w:bookmarkStart w:id="0" w:name="_GoBack"/>
      <w:bookmarkEnd w:id="0"/>
      <w:r w:rsidRPr="00815E4F">
        <w:rPr>
          <w:b/>
          <w:sz w:val="24"/>
          <w:szCs w:val="24"/>
          <w:u w:val="single"/>
        </w:rPr>
        <w:t>Conducting an In-store Transaction with Google Pay®</w:t>
      </w:r>
    </w:p>
    <w:p w14:paraId="7C523655" w14:textId="77777777" w:rsidR="00A76DF8" w:rsidRPr="002D02BB" w:rsidRDefault="00A76DF8" w:rsidP="00A76DF8">
      <w:pPr>
        <w:pStyle w:val="ListParagraph"/>
        <w:numPr>
          <w:ilvl w:val="0"/>
          <w:numId w:val="1"/>
        </w:numPr>
        <w:rPr>
          <w:sz w:val="24"/>
          <w:szCs w:val="24"/>
        </w:rPr>
      </w:pPr>
      <w:r w:rsidRPr="002D02BB">
        <w:rPr>
          <w:sz w:val="24"/>
          <w:szCs w:val="24"/>
        </w:rPr>
        <w:t>Wake up and unlock your phone.</w:t>
      </w:r>
    </w:p>
    <w:p w14:paraId="78FB47AC" w14:textId="77777777" w:rsidR="00A76DF8" w:rsidRPr="002D02BB" w:rsidRDefault="00A76DF8" w:rsidP="00A76DF8">
      <w:pPr>
        <w:pStyle w:val="ListParagraph"/>
        <w:numPr>
          <w:ilvl w:val="0"/>
          <w:numId w:val="1"/>
        </w:numPr>
        <w:rPr>
          <w:sz w:val="24"/>
          <w:szCs w:val="24"/>
        </w:rPr>
      </w:pPr>
      <w:r w:rsidRPr="002D02BB">
        <w:rPr>
          <w:sz w:val="24"/>
          <w:szCs w:val="24"/>
        </w:rPr>
        <w:t>You do not need to open the Google Pay application</w:t>
      </w:r>
    </w:p>
    <w:p w14:paraId="5AF987CB" w14:textId="77777777" w:rsidR="00A76DF8" w:rsidRPr="002D02BB" w:rsidRDefault="00A76DF8" w:rsidP="00A76DF8">
      <w:pPr>
        <w:pStyle w:val="ListParagraph"/>
        <w:numPr>
          <w:ilvl w:val="1"/>
          <w:numId w:val="1"/>
        </w:numPr>
        <w:rPr>
          <w:sz w:val="24"/>
          <w:szCs w:val="24"/>
        </w:rPr>
      </w:pPr>
      <w:r w:rsidRPr="002D02BB">
        <w:rPr>
          <w:sz w:val="24"/>
          <w:szCs w:val="24"/>
        </w:rPr>
        <w:t>If you have multiple cards and wish to make another your default card, tap and hold the card you wish to use and drag it to the top of the wallet to make it the default payment card</w:t>
      </w:r>
    </w:p>
    <w:p w14:paraId="31DB6FC2" w14:textId="77777777" w:rsidR="00A76DF8" w:rsidRPr="002D02BB" w:rsidRDefault="00A76DF8" w:rsidP="00A76DF8">
      <w:pPr>
        <w:pStyle w:val="ListParagraph"/>
        <w:numPr>
          <w:ilvl w:val="0"/>
          <w:numId w:val="1"/>
        </w:numPr>
        <w:rPr>
          <w:sz w:val="24"/>
          <w:szCs w:val="24"/>
        </w:rPr>
      </w:pPr>
      <w:r w:rsidRPr="002D02BB">
        <w:rPr>
          <w:sz w:val="24"/>
          <w:szCs w:val="24"/>
        </w:rPr>
        <w:t>Hold the back of the phone against the terminal or within ½ inch to an inch away from the terminal.</w:t>
      </w:r>
    </w:p>
    <w:p w14:paraId="4A5B265D" w14:textId="77777777" w:rsidR="00A76DF8" w:rsidRPr="002D02BB" w:rsidRDefault="00A76DF8" w:rsidP="00A76DF8">
      <w:pPr>
        <w:pStyle w:val="ListParagraph"/>
        <w:numPr>
          <w:ilvl w:val="0"/>
          <w:numId w:val="1"/>
        </w:numPr>
        <w:rPr>
          <w:sz w:val="24"/>
          <w:szCs w:val="24"/>
        </w:rPr>
      </w:pPr>
      <w:r w:rsidRPr="002D02BB">
        <w:rPr>
          <w:sz w:val="24"/>
          <w:szCs w:val="24"/>
        </w:rPr>
        <w:t>If prompted, choose “credit” regardless of the type of card</w:t>
      </w:r>
    </w:p>
    <w:p w14:paraId="25DBA32A" w14:textId="77777777" w:rsidR="00A76DF8" w:rsidRPr="002D02BB" w:rsidRDefault="00A76DF8" w:rsidP="00A76DF8">
      <w:pPr>
        <w:pStyle w:val="ListParagraph"/>
        <w:numPr>
          <w:ilvl w:val="0"/>
          <w:numId w:val="1"/>
        </w:numPr>
        <w:rPr>
          <w:sz w:val="24"/>
          <w:szCs w:val="24"/>
        </w:rPr>
      </w:pPr>
      <w:r w:rsidRPr="002D02BB">
        <w:rPr>
          <w:sz w:val="24"/>
          <w:szCs w:val="24"/>
        </w:rPr>
        <w:t>If using a debit card via Google Pay, the terminal may prompt you to enter your PIN number</w:t>
      </w:r>
    </w:p>
    <w:p w14:paraId="760F52E1" w14:textId="77777777" w:rsidR="00A76DF8" w:rsidRPr="002D02BB" w:rsidRDefault="00A76DF8" w:rsidP="00A76DF8">
      <w:pPr>
        <w:pStyle w:val="ListParagraph"/>
        <w:numPr>
          <w:ilvl w:val="0"/>
          <w:numId w:val="1"/>
        </w:numPr>
        <w:rPr>
          <w:sz w:val="24"/>
          <w:szCs w:val="24"/>
        </w:rPr>
      </w:pPr>
      <w:r w:rsidRPr="002D02BB">
        <w:rPr>
          <w:sz w:val="24"/>
          <w:szCs w:val="24"/>
        </w:rPr>
        <w:t>If payment is successful, your phone will vibrate and a green check mark will appear on the device.</w:t>
      </w:r>
    </w:p>
    <w:p w14:paraId="44EB6CA9" w14:textId="178C9F13" w:rsidR="00A76DF8" w:rsidRDefault="00A76DF8" w:rsidP="00A76DF8">
      <w:pPr>
        <w:pStyle w:val="ListParagraph"/>
        <w:numPr>
          <w:ilvl w:val="0"/>
          <w:numId w:val="1"/>
        </w:numPr>
        <w:rPr>
          <w:sz w:val="24"/>
          <w:szCs w:val="24"/>
        </w:rPr>
      </w:pPr>
      <w:r w:rsidRPr="002D02BB">
        <w:rPr>
          <w:sz w:val="24"/>
          <w:szCs w:val="24"/>
        </w:rPr>
        <w:t>When payment is successful, you will see “Done” and a checkmark on the display of the device.</w:t>
      </w:r>
    </w:p>
    <w:p w14:paraId="08BF6543" w14:textId="77777777" w:rsidR="006538E8" w:rsidRPr="002D02BB" w:rsidRDefault="006538E8" w:rsidP="006538E8">
      <w:pPr>
        <w:pStyle w:val="ListParagraph"/>
        <w:rPr>
          <w:sz w:val="24"/>
          <w:szCs w:val="24"/>
        </w:rPr>
      </w:pPr>
    </w:p>
    <w:p w14:paraId="07D9D2EC" w14:textId="77777777" w:rsidR="00BC1A04" w:rsidRDefault="00BC1A04"/>
    <w:sectPr w:rsidR="00BC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228BF"/>
    <w:multiLevelType w:val="hybridMultilevel"/>
    <w:tmpl w:val="A65205A2"/>
    <w:lvl w:ilvl="0" w:tplc="0409000F">
      <w:start w:val="1"/>
      <w:numFmt w:val="decimal"/>
      <w:lvlText w:val="%1."/>
      <w:lvlJc w:val="left"/>
      <w:pPr>
        <w:ind w:left="720" w:hanging="360"/>
      </w:pPr>
      <w:rPr>
        <w:rFonts w:hint="default"/>
      </w:rPr>
    </w:lvl>
    <w:lvl w:ilvl="1" w:tplc="5EE85A4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6DF8"/>
    <w:rsid w:val="006538E8"/>
    <w:rsid w:val="00A76DF8"/>
    <w:rsid w:val="00AE3D7D"/>
    <w:rsid w:val="00BC1A04"/>
    <w:rsid w:val="00D4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3360"/>
  <w15:chartTrackingRefBased/>
  <w15:docId w15:val="{30F10202-E5F2-4140-A9CD-952DD88B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A8334D3E</Template>
  <TotalTime>1</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Snyder</dc:creator>
  <cp:keywords/>
  <dc:description/>
  <cp:lastModifiedBy>Elizabeth Snyder</cp:lastModifiedBy>
  <cp:revision>2</cp:revision>
  <dcterms:created xsi:type="dcterms:W3CDTF">2020-08-31T16:23:00Z</dcterms:created>
  <dcterms:modified xsi:type="dcterms:W3CDTF">2020-08-31T16:31:00Z</dcterms:modified>
</cp:coreProperties>
</file>